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物理与天文学院202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研究生国家奖学金、广东光大升学深造奖学金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269"/>
        <w:gridCol w:w="301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推荐奖学金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17110916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18110999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19111022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18110989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【推荐竞争名额】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21215200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20215205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19215083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9215072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19215075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【确定推荐名额】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19215102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硕士研究生国家奖学金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【推荐竞争名额】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21215277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广东光大升学深造奖学金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21215284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广东光大升学深造奖学金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21215258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广东光大升学深造奖学金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32B33"/>
    <w:rsid w:val="4EE32B33"/>
    <w:rsid w:val="62D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2021-10-14T09:21:00Z</dcterms:created>
  <dc:creator>Feng Chengqing</dc:creator>
  <cp:lastModifiedBy>KiKi</cp:lastModifiedBy>
  <dcterms:modified xsi:type="dcterms:W3CDTF">2021-10-14T10:02:39Z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35959BBCE2404EF2BB5B0131D90C86E8</vt:lpwstr>
  </property>
</Properties>
</file>